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08998CCD" w:rsidR="00A3073F" w:rsidRPr="007F3343" w:rsidRDefault="004F3A25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Incorporación y Recaudación</w:t>
            </w:r>
            <w:r w:rsidR="00992CB8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/ Unidad de Incorporación al Seguro Social/ Coordinación de Clasificación de Empresas y Vigencia de Derechos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36A0835F" w:rsidR="00A3073F" w:rsidRPr="00A3073F" w:rsidRDefault="00992CB8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Clasificación de Empresas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6F182160" w:rsidR="00A3073F" w:rsidRPr="002D09EF" w:rsidRDefault="00992CB8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David Valentín Pérez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060DDF56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="00992CB8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</w:t>
            </w:r>
            <w:r w:rsidR="004F3A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de Clasificación de Empresas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5BBD085C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Av. </w:t>
            </w:r>
            <w:r w:rsidR="004F3A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Paseo de la Reforma 476</w:t>
            </w:r>
            <w:r w:rsidR="00FF6C8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4to Piso Ala Poniente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Col. </w:t>
            </w:r>
            <w:r w:rsidR="004F3A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Juárez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Alcaldía Cuauhtémoc, C. P. </w:t>
            </w:r>
            <w:r w:rsidR="004F3A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06600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08FD90DF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Tel. 55 </w:t>
            </w:r>
            <w:r w:rsidR="004F3A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5238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="004F3A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2700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Ext. </w:t>
            </w:r>
            <w:r w:rsidR="004F3A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104</w:t>
            </w:r>
            <w:r w:rsidR="00992CB8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35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</w:t>
            </w:r>
            <w:r w:rsidR="00992CB8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david.valentin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.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176D25A8" w:rsidR="00CA692E" w:rsidRPr="008D7CA5" w:rsidRDefault="00FF6C8C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FF6C8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Clasificación de empresas para determinar la prima del seguro de riesgos de trabajo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52BF97AE" w:rsidR="00CA692E" w:rsidRPr="008D7CA5" w:rsidRDefault="00304F2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bookmarkStart w:id="0" w:name="_GoBack"/>
            <w:r w:rsidRPr="00304F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4F3A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Clasificación de Empresas</w:t>
            </w:r>
            <w:bookmarkEnd w:id="0"/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16EE5F2A" w:rsidR="00CA692E" w:rsidRPr="008D7CA5" w:rsidRDefault="00E4785A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785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3S. </w:t>
            </w:r>
            <w:r w:rsidR="00F453F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Incorporación y Recaudación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2771B580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r w:rsidR="002A00E0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7567BA42" w:rsidR="00D52008" w:rsidRPr="00C8380F" w:rsidRDefault="00E4785A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4785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3S. 1</w:t>
            </w:r>
            <w:r w:rsidR="00992CB8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1</w:t>
            </w:r>
            <w:r w:rsidRPr="00E4785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Clasificación de empresas para determinar la prima del seguro de riesgos de trabajo</w:t>
            </w:r>
          </w:p>
        </w:tc>
        <w:tc>
          <w:tcPr>
            <w:tcW w:w="1519" w:type="pct"/>
            <w:vAlign w:val="center"/>
          </w:tcPr>
          <w:p w14:paraId="420D570C" w14:textId="56B5ACEE" w:rsidR="00D52008" w:rsidRPr="00C8380F" w:rsidRDefault="00E4785A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4785A">
              <w:rPr>
                <w:rFonts w:ascii="Montserrat Medium" w:hAnsi="Montserrat Medium"/>
                <w:color w:val="000000"/>
                <w:sz w:val="14"/>
                <w:szCs w:val="14"/>
              </w:rPr>
              <w:t>La serie comprende la documentación derivada de la verificación de la auto clasificación patronal y en su caso, la reclasificación de la empresa en el Seguro de Riesgo de Trabajo.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38A4B454" w:rsidR="00D52008" w:rsidRPr="00FF089E" w:rsidRDefault="00A75C4A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0</w:t>
            </w:r>
          </w:p>
        </w:tc>
        <w:tc>
          <w:tcPr>
            <w:tcW w:w="1164" w:type="pct"/>
            <w:vAlign w:val="center"/>
          </w:tcPr>
          <w:p w14:paraId="499BB8BA" w14:textId="77F233BD" w:rsidR="00D52008" w:rsidRPr="00BC7B8A" w:rsidRDefault="008C38D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BC7B8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la </w:t>
            </w:r>
            <w:r w:rsidR="00BF4B17" w:rsidRPr="00BC7B8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División de </w:t>
            </w:r>
            <w:r w:rsidR="00E4785A" w:rsidRPr="00BC7B8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Clasificación de Empresas</w:t>
            </w:r>
            <w:r w:rsidR="008C1ECE" w:rsidRPr="00BC7B8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, Av. </w:t>
            </w:r>
            <w:r w:rsidR="00E4785A" w:rsidRPr="00BC7B8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Paseo de la Reforma</w:t>
            </w:r>
            <w:r w:rsidR="008C1ECE" w:rsidRPr="00BC7B8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</w:t>
            </w:r>
            <w:r w:rsidR="00E4785A" w:rsidRPr="00BC7B8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476</w:t>
            </w:r>
            <w:r w:rsidR="008C1ECE" w:rsidRPr="00BC7B8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, Col. </w:t>
            </w:r>
            <w:r w:rsidR="00E4785A" w:rsidRPr="00BC7B8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Juárez</w:t>
            </w:r>
            <w:r w:rsidR="008C1ECE" w:rsidRPr="00BC7B8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, Alcaldía Cuauhtémoc, C. P. </w:t>
            </w:r>
            <w:r w:rsidR="00E4785A" w:rsidRPr="00BC7B8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06600</w:t>
            </w:r>
            <w:r w:rsidR="008C1ECE" w:rsidRPr="00BC7B8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, Ciudad de México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7"/>
        <w:gridCol w:w="1235"/>
        <w:gridCol w:w="3458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49E20FA5" w:rsidR="00D52008" w:rsidRDefault="00992CB8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C. Raúl Ortiz Castillo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70388454" w:rsidR="000B586C" w:rsidRDefault="00BC7B8A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Lic</w:t>
            </w:r>
            <w:r w:rsidR="00992CB8">
              <w:rPr>
                <w:rFonts w:ascii="Montserrat Medium" w:hAnsi="Montserrat Medium"/>
                <w:color w:val="000000"/>
                <w:sz w:val="14"/>
                <w:szCs w:val="14"/>
              </w:rPr>
              <w:t>. David Valentín Pérez</w:t>
            </w:r>
          </w:p>
          <w:p w14:paraId="2D0B8AF7" w14:textId="77A473F3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División de </w:t>
            </w:r>
            <w:r w:rsidR="00992CB8">
              <w:rPr>
                <w:rFonts w:ascii="Montserrat Medium" w:hAnsi="Montserrat Medium"/>
                <w:color w:val="000000"/>
                <w:sz w:val="14"/>
                <w:szCs w:val="14"/>
              </w:rPr>
              <w:t>Clasificación de Empresas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A34199" w14:textId="77777777" w:rsidR="007E35A6" w:rsidRDefault="007E35A6" w:rsidP="00984A99">
      <w:r>
        <w:separator/>
      </w:r>
    </w:p>
  </w:endnote>
  <w:endnote w:type="continuationSeparator" w:id="0">
    <w:p w14:paraId="7C988588" w14:textId="77777777" w:rsidR="007E35A6" w:rsidRDefault="007E35A6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Calibri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245885" w:rsidRPr="00245885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64F9C5" w14:textId="77777777" w:rsidR="007E35A6" w:rsidRDefault="007E35A6" w:rsidP="00984A99">
      <w:r>
        <w:separator/>
      </w:r>
    </w:p>
  </w:footnote>
  <w:footnote w:type="continuationSeparator" w:id="0">
    <w:p w14:paraId="5A26D85E" w14:textId="77777777" w:rsidR="007E35A6" w:rsidRDefault="007E35A6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3622"/>
    <w:rsid w:val="000E614F"/>
    <w:rsid w:val="000F4148"/>
    <w:rsid w:val="00101B9E"/>
    <w:rsid w:val="00106B62"/>
    <w:rsid w:val="0010727A"/>
    <w:rsid w:val="001127D3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45885"/>
    <w:rsid w:val="00253115"/>
    <w:rsid w:val="00254C93"/>
    <w:rsid w:val="00280BC6"/>
    <w:rsid w:val="00287592"/>
    <w:rsid w:val="002A00E0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3A25"/>
    <w:rsid w:val="004F6150"/>
    <w:rsid w:val="0050268B"/>
    <w:rsid w:val="00516FE5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337D2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056C"/>
    <w:rsid w:val="007A5C1B"/>
    <w:rsid w:val="007B3E21"/>
    <w:rsid w:val="007B56A7"/>
    <w:rsid w:val="007C0A97"/>
    <w:rsid w:val="007C702F"/>
    <w:rsid w:val="007D7516"/>
    <w:rsid w:val="007E0092"/>
    <w:rsid w:val="007E35A6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CB8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75C4A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C7B8A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66391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177BC"/>
    <w:rsid w:val="00E354FD"/>
    <w:rsid w:val="00E355AD"/>
    <w:rsid w:val="00E40993"/>
    <w:rsid w:val="00E43411"/>
    <w:rsid w:val="00E4785A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53F3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6C8C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0494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F7D7BF9-8C3B-464E-B4D9-2609D3B716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DMCPIR</cp:lastModifiedBy>
  <cp:revision>2</cp:revision>
  <cp:lastPrinted>2026-04-21T01:50:00Z</cp:lastPrinted>
  <dcterms:created xsi:type="dcterms:W3CDTF">2026-04-23T17:21:00Z</dcterms:created>
  <dcterms:modified xsi:type="dcterms:W3CDTF">2026-04-23T17:21:00Z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